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22DB9" w14:textId="77777777" w:rsidR="00C26C43" w:rsidRDefault="00C26C43" w:rsidP="00C26C43">
      <w:pPr>
        <w:pStyle w:val="Overskrift2"/>
      </w:pPr>
      <w:r>
        <w:t xml:space="preserve">Torsdag 8. oktober </w:t>
      </w:r>
      <w:proofErr w:type="spellStart"/>
      <w:r>
        <w:t>kl</w:t>
      </w:r>
      <w:proofErr w:type="spellEnd"/>
      <w:r>
        <w:t xml:space="preserve"> 1530-2000 (Sykehuset Østfold Kalnes)</w:t>
      </w:r>
    </w:p>
    <w:p w14:paraId="0E30B37B" w14:textId="77777777" w:rsidR="00C26C43" w:rsidRDefault="00C26C43" w:rsidP="00C26C43">
      <w:r>
        <w:t>1530-1600: Registrering og enkel servering</w:t>
      </w:r>
    </w:p>
    <w:p w14:paraId="7D621BAB" w14:textId="77777777" w:rsidR="00C26C43" w:rsidRDefault="00C26C43" w:rsidP="00C26C43">
      <w:r>
        <w:t xml:space="preserve">1600-1630: Velkommen og introduksjon om farmakokinetikk og -dynamikk </w:t>
      </w:r>
      <w:r w:rsidRPr="3D5666E5">
        <w:rPr>
          <w:i/>
          <w:iCs/>
        </w:rPr>
        <w:t>(30 min)</w:t>
      </w:r>
    </w:p>
    <w:p w14:paraId="37CC72D9" w14:textId="77777777" w:rsidR="00C26C43" w:rsidRDefault="00C26C43" w:rsidP="00C26C43">
      <w:r>
        <w:t xml:space="preserve">1630-1715: Antidepressiva og relevante antipsykotika: Hva trenger fastleger å kunne om farmakokinetikk og CYP-er relatert til disse legemidlene? </w:t>
      </w:r>
      <w:r w:rsidRPr="3D5666E5">
        <w:rPr>
          <w:i/>
          <w:iCs/>
        </w:rPr>
        <w:t>(45 min)</w:t>
      </w:r>
    </w:p>
    <w:p w14:paraId="395EAEE5" w14:textId="77777777" w:rsidR="00C26C43" w:rsidRDefault="00C26C43" w:rsidP="00C26C43">
      <w:r>
        <w:t xml:space="preserve">1730-1815: Antipsykotika: Hva trenger fastleger å kunne om virkningsmekanismer og interaksjoner? </w:t>
      </w:r>
      <w:r w:rsidRPr="3D5666E5">
        <w:rPr>
          <w:i/>
          <w:iCs/>
        </w:rPr>
        <w:t>(45 min)</w:t>
      </w:r>
    </w:p>
    <w:p w14:paraId="00686CA6" w14:textId="77777777" w:rsidR="00C26C43" w:rsidRDefault="00C26C43" w:rsidP="00C26C43">
      <w:r>
        <w:t xml:space="preserve">1815-1845: Antipsykotika bivirkninger </w:t>
      </w:r>
      <w:r w:rsidRPr="3D5666E5">
        <w:rPr>
          <w:i/>
          <w:iCs/>
        </w:rPr>
        <w:t>(30 min)</w:t>
      </w:r>
    </w:p>
    <w:p w14:paraId="411CCD88" w14:textId="77777777" w:rsidR="00C26C43" w:rsidRDefault="00C26C43" w:rsidP="00C26C43">
      <w:r>
        <w:t xml:space="preserve">1845-1945: Workshop med forhåndsinnsendte problemstillinger </w:t>
      </w:r>
      <w:r w:rsidRPr="0B77EC9B">
        <w:rPr>
          <w:i/>
          <w:iCs/>
        </w:rPr>
        <w:t>(60 min)</w:t>
      </w:r>
    </w:p>
    <w:p w14:paraId="0905C137" w14:textId="77777777" w:rsidR="00C26C43" w:rsidRDefault="00C26C43" w:rsidP="00C26C43">
      <w:r>
        <w:t xml:space="preserve">1945-2000: De viktigste læringspunkter fra første kursdag </w:t>
      </w:r>
      <w:r w:rsidRPr="3D5666E5">
        <w:rPr>
          <w:i/>
          <w:iCs/>
        </w:rPr>
        <w:t>(15 min)</w:t>
      </w:r>
    </w:p>
    <w:p w14:paraId="3CD1FE92" w14:textId="77777777" w:rsidR="00C26C43" w:rsidRDefault="00C26C43" w:rsidP="00C26C43">
      <w:pPr>
        <w:ind w:firstLine="708"/>
        <w:rPr>
          <w:i/>
          <w:iCs/>
        </w:rPr>
      </w:pPr>
      <w:r w:rsidRPr="3D5666E5">
        <w:rPr>
          <w:i/>
          <w:iCs/>
        </w:rPr>
        <w:t>5 undervisningstimer torsdag</w:t>
      </w:r>
    </w:p>
    <w:p w14:paraId="5F200B97" w14:textId="77777777" w:rsidR="00C26C43" w:rsidRDefault="00C26C43" w:rsidP="00C26C43">
      <w:pPr>
        <w:pStyle w:val="Overskrift2"/>
      </w:pPr>
    </w:p>
    <w:p w14:paraId="6B6996EA" w14:textId="64C14504" w:rsidR="00C26C43" w:rsidRDefault="00C26C43" w:rsidP="00C26C43">
      <w:pPr>
        <w:pStyle w:val="Overskrift2"/>
      </w:pPr>
      <w:r>
        <w:t xml:space="preserve">Fredag 9. oktober </w:t>
      </w:r>
      <w:proofErr w:type="spellStart"/>
      <w:r>
        <w:t>kl</w:t>
      </w:r>
      <w:proofErr w:type="spellEnd"/>
      <w:r>
        <w:t xml:space="preserve"> 0800-1700 (</w:t>
      </w:r>
      <w:r>
        <w:t xml:space="preserve">Quality </w:t>
      </w:r>
      <w:r>
        <w:t>Hotell Sarpsborg)</w:t>
      </w:r>
    </w:p>
    <w:p w14:paraId="4CCF80E6" w14:textId="77777777" w:rsidR="00C26C43" w:rsidRDefault="00C26C43" w:rsidP="00C26C43">
      <w:r>
        <w:t>0800-0815: Kaffe/registrering</w:t>
      </w:r>
    </w:p>
    <w:p w14:paraId="4F90D4FD" w14:textId="77777777" w:rsidR="00C26C43" w:rsidRDefault="00C26C43" w:rsidP="00C26C43">
      <w:r>
        <w:t xml:space="preserve">0815-0900: Hvordan kan serumkonsentrasjonsmålinger av psykofarmaka og CYP-prøvesvar gi nytte i en klinisk hverdag? </w:t>
      </w:r>
      <w:r w:rsidRPr="3D5666E5">
        <w:rPr>
          <w:i/>
          <w:iCs/>
        </w:rPr>
        <w:t>(45 min)</w:t>
      </w:r>
    </w:p>
    <w:p w14:paraId="0247DB29" w14:textId="77777777" w:rsidR="00C26C43" w:rsidRDefault="00C26C43" w:rsidP="00C26C43">
      <w:r>
        <w:t xml:space="preserve">0900-0945: Antidepressiva: Hva trenger fastleger å kunne om virkningsmekanismer og interaksjoner? </w:t>
      </w:r>
      <w:r w:rsidRPr="3D5666E5">
        <w:rPr>
          <w:i/>
          <w:iCs/>
        </w:rPr>
        <w:t>(45 min)</w:t>
      </w:r>
    </w:p>
    <w:p w14:paraId="19AF60EE" w14:textId="77777777" w:rsidR="00C26C43" w:rsidRDefault="00C26C43" w:rsidP="00C26C43">
      <w:r w:rsidRPr="00FA2740">
        <w:t xml:space="preserve">0945-1015: Bivirkninger antidepressiva </w:t>
      </w:r>
      <w:r w:rsidRPr="00FA2740">
        <w:rPr>
          <w:i/>
          <w:iCs/>
        </w:rPr>
        <w:t>(30 min)</w:t>
      </w:r>
      <w:r w:rsidRPr="00FA2740">
        <w:t xml:space="preserve"> </w:t>
      </w:r>
    </w:p>
    <w:p w14:paraId="7826444E" w14:textId="77777777" w:rsidR="00C26C43" w:rsidRDefault="00C26C43" w:rsidP="00C26C43">
      <w:r w:rsidRPr="00FA2740">
        <w:t xml:space="preserve">1030-1130: </w:t>
      </w:r>
      <w:r>
        <w:t xml:space="preserve">Workshop med forhåndsinnsendte problemstillinger </w:t>
      </w:r>
      <w:r w:rsidRPr="00FA2740">
        <w:rPr>
          <w:i/>
          <w:iCs/>
        </w:rPr>
        <w:t>(60 min)</w:t>
      </w:r>
    </w:p>
    <w:p w14:paraId="6F175DDE" w14:textId="77777777" w:rsidR="00C26C43" w:rsidRDefault="00C26C43" w:rsidP="00C26C43">
      <w:r>
        <w:t>1130-1215: Lunsj</w:t>
      </w:r>
    </w:p>
    <w:p w14:paraId="6E78FF76" w14:textId="77777777" w:rsidR="00C26C43" w:rsidRDefault="00C26C43" w:rsidP="00C26C43">
      <w:r>
        <w:t xml:space="preserve">1215-1245: ADHD-medisiner: Hva trenger fastleger å kunne om farmakokinetikk og CYP-er relatert til disse legemidlene? </w:t>
      </w:r>
      <w:r w:rsidRPr="3D5666E5">
        <w:rPr>
          <w:i/>
          <w:iCs/>
        </w:rPr>
        <w:t>(30 min)</w:t>
      </w:r>
    </w:p>
    <w:p w14:paraId="32ED4EC6" w14:textId="77777777" w:rsidR="00C26C43" w:rsidRDefault="00C26C43" w:rsidP="00C26C43">
      <w:pPr>
        <w:rPr>
          <w:i/>
          <w:iCs/>
        </w:rPr>
      </w:pPr>
      <w:r>
        <w:t xml:space="preserve">1245-1315: ADHD-medisiner: Hva trenger fastleger å kunne om virkningsmekanismer og interaksjoner? </w:t>
      </w:r>
      <w:r w:rsidRPr="3D5666E5">
        <w:rPr>
          <w:i/>
          <w:iCs/>
        </w:rPr>
        <w:t>(30 min)</w:t>
      </w:r>
    </w:p>
    <w:p w14:paraId="54F3D3FA" w14:textId="77777777" w:rsidR="00C26C43" w:rsidRDefault="00C26C43" w:rsidP="00C26C43">
      <w:r>
        <w:t>1330-1400: Bivirkninger ADHD-medisiner</w:t>
      </w:r>
      <w:r w:rsidRPr="3D5666E5">
        <w:rPr>
          <w:i/>
          <w:iCs/>
        </w:rPr>
        <w:t xml:space="preserve"> (30 min)</w:t>
      </w:r>
    </w:p>
    <w:p w14:paraId="2917F3B1" w14:textId="77777777" w:rsidR="00C26C43" w:rsidRDefault="00C26C43" w:rsidP="00C26C43">
      <w:pPr>
        <w:rPr>
          <w:i/>
          <w:iCs/>
        </w:rPr>
      </w:pPr>
      <w:r>
        <w:t xml:space="preserve">1400-1500: Workshop med forhåndsinnsendte ADHD-relaterte problemstillinger </w:t>
      </w:r>
      <w:r w:rsidRPr="0B77EC9B">
        <w:rPr>
          <w:i/>
          <w:iCs/>
        </w:rPr>
        <w:t>(60 min)</w:t>
      </w:r>
    </w:p>
    <w:p w14:paraId="16EC86EC" w14:textId="77777777" w:rsidR="00C26C43" w:rsidRDefault="00C26C43" w:rsidP="00C26C43">
      <w:pPr>
        <w:rPr>
          <w:i/>
          <w:iCs/>
        </w:rPr>
      </w:pPr>
      <w:r>
        <w:t xml:space="preserve">1500-1630: Workshop med forhåndsinnsendte komplekse problemstillinger </w:t>
      </w:r>
      <w:r w:rsidRPr="0B77EC9B">
        <w:rPr>
          <w:i/>
          <w:iCs/>
        </w:rPr>
        <w:t>(90 min)</w:t>
      </w:r>
    </w:p>
    <w:p w14:paraId="03342730" w14:textId="65819A65" w:rsidR="00213DEC" w:rsidRDefault="00C26C43">
      <w:r>
        <w:t xml:space="preserve">1630-1700: Oppsummering, de viktigste læringspunktene og evaluering </w:t>
      </w:r>
      <w:r w:rsidRPr="3D5666E5">
        <w:rPr>
          <w:i/>
          <w:iCs/>
        </w:rPr>
        <w:t>(30 min)</w:t>
      </w:r>
    </w:p>
    <w:sectPr w:rsidR="00213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43"/>
    <w:rsid w:val="00213DEC"/>
    <w:rsid w:val="00532AE7"/>
    <w:rsid w:val="005B2D45"/>
    <w:rsid w:val="006E4234"/>
    <w:rsid w:val="00906CDB"/>
    <w:rsid w:val="00C04BC1"/>
    <w:rsid w:val="00C26C43"/>
    <w:rsid w:val="00C97DEC"/>
    <w:rsid w:val="00CF36CE"/>
    <w:rsid w:val="00F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F331"/>
  <w15:chartTrackingRefBased/>
  <w15:docId w15:val="{91843A6A-2B40-4E41-A362-B1305395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C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26C4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26C4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26C4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26C4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0"/>
      <w:sz w:val="22"/>
      <w:szCs w:val="22"/>
      <w14:ligatures w14:val="none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26C4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0"/>
      <w:sz w:val="22"/>
      <w:szCs w:val="22"/>
      <w14:ligatures w14:val="none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26C4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26C4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26C4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26C4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26C4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26C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26C4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26C43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26C43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26C4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26C4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26C4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26C4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26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telTegn">
    <w:name w:val="Tittel Tegn"/>
    <w:basedOn w:val="Standardskriftforavsnitt"/>
    <w:link w:val="Tittel"/>
    <w:uiPriority w:val="10"/>
    <w:rsid w:val="00C26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26C4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26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26C43"/>
    <w:pPr>
      <w:spacing w:before="160" w:line="259" w:lineRule="auto"/>
      <w:jc w:val="center"/>
    </w:pPr>
    <w:rPr>
      <w:i/>
      <w:iCs/>
      <w:color w:val="404040" w:themeColor="text1" w:themeTint="BF"/>
      <w:kern w:val="0"/>
      <w:sz w:val="22"/>
      <w:szCs w:val="22"/>
      <w14:ligatures w14:val="none"/>
    </w:rPr>
  </w:style>
  <w:style w:type="character" w:customStyle="1" w:styleId="SitatTegn">
    <w:name w:val="Sitat Tegn"/>
    <w:basedOn w:val="Standardskriftforavsnitt"/>
    <w:link w:val="Sitat"/>
    <w:uiPriority w:val="29"/>
    <w:rsid w:val="00C26C4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26C43"/>
    <w:pPr>
      <w:spacing w:line="259" w:lineRule="auto"/>
      <w:ind w:left="720"/>
      <w:contextualSpacing/>
    </w:pPr>
    <w:rPr>
      <w:kern w:val="0"/>
      <w:sz w:val="22"/>
      <w:szCs w:val="22"/>
      <w14:ligatures w14:val="none"/>
    </w:rPr>
  </w:style>
  <w:style w:type="character" w:styleId="Sterkutheving">
    <w:name w:val="Intense Emphasis"/>
    <w:basedOn w:val="Standardskriftforavsnitt"/>
    <w:uiPriority w:val="21"/>
    <w:qFormat/>
    <w:rsid w:val="00C26C43"/>
    <w:rPr>
      <w:i/>
      <w:iCs/>
      <w:color w:val="2E74B5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26C4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0"/>
      <w:sz w:val="22"/>
      <w:szCs w:val="22"/>
      <w14:ligatures w14:val="none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26C43"/>
    <w:rPr>
      <w:i/>
      <w:iCs/>
      <w:color w:val="2E74B5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26C4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Hemstad Lyslid</dc:creator>
  <cp:keywords/>
  <dc:description/>
  <cp:lastModifiedBy>Martine Hemstad Lyslid</cp:lastModifiedBy>
  <cp:revision>1</cp:revision>
  <dcterms:created xsi:type="dcterms:W3CDTF">2026-06-26T08:30:00Z</dcterms:created>
  <dcterms:modified xsi:type="dcterms:W3CDTF">2026-06-26T08:31:00Z</dcterms:modified>
</cp:coreProperties>
</file>