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A7414" w14:textId="0ADE12E3" w:rsidR="00FD5ABA" w:rsidRDefault="00FD5ABA" w:rsidP="00FD5ABA">
      <w:pPr>
        <w:pStyle w:val="Overskrift1"/>
        <w:rPr>
          <w:rFonts w:ascii="Noto Sans" w:hAnsi="Noto Sans" w:cs="Noto Sans"/>
          <w:sz w:val="36"/>
          <w:szCs w:val="36"/>
        </w:rPr>
      </w:pPr>
      <w:r w:rsidRPr="00C13B55">
        <w:rPr>
          <w:rFonts w:ascii="Noto Sans" w:hAnsi="Noto Sans" w:cs="Noto Sans"/>
          <w:sz w:val="36"/>
          <w:szCs w:val="36"/>
        </w:rPr>
        <w:drawing>
          <wp:inline distT="0" distB="0" distL="0" distR="0" wp14:anchorId="048751AE" wp14:editId="56553110">
            <wp:extent cx="1775614" cy="624894"/>
            <wp:effectExtent l="0" t="0" r="0" b="3810"/>
            <wp:docPr id="213024294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2429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5614" cy="62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85052" w14:textId="77777777" w:rsidR="00FD5ABA" w:rsidRDefault="00FD5ABA" w:rsidP="00FD5ABA">
      <w:pPr>
        <w:pStyle w:val="Overskrift1"/>
        <w:rPr>
          <w:rFonts w:ascii="Noto Sans" w:hAnsi="Noto Sans" w:cs="Noto Sans"/>
          <w:sz w:val="36"/>
          <w:szCs w:val="36"/>
        </w:rPr>
      </w:pPr>
    </w:p>
    <w:p w14:paraId="28953E24" w14:textId="5AC3D8FD" w:rsidR="00FD5ABA" w:rsidRPr="00213D49" w:rsidRDefault="00FD5ABA" w:rsidP="00FD5ABA">
      <w:pPr>
        <w:pStyle w:val="Overskrift1"/>
        <w:rPr>
          <w:rFonts w:ascii="Noto Sans" w:hAnsi="Noto Sans" w:cs="Noto Sans"/>
          <w:sz w:val="36"/>
          <w:szCs w:val="36"/>
        </w:rPr>
      </w:pPr>
      <w:r w:rsidRPr="00213D49">
        <w:rPr>
          <w:rFonts w:ascii="Noto Sans" w:hAnsi="Noto Sans" w:cs="Noto Sans"/>
          <w:sz w:val="36"/>
          <w:szCs w:val="36"/>
        </w:rPr>
        <w:t xml:space="preserve">Referat </w:t>
      </w:r>
    </w:p>
    <w:tbl>
      <w:tblPr>
        <w:tblpPr w:leftFromText="141" w:rightFromText="141" w:vertAnchor="text" w:horzAnchor="margin" w:tblpY="15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1E0" w:firstRow="1" w:lastRow="1" w:firstColumn="1" w:lastColumn="1" w:noHBand="0" w:noVBand="0"/>
      </w:tblPr>
      <w:tblGrid>
        <w:gridCol w:w="1809"/>
        <w:gridCol w:w="7684"/>
        <w:tblGridChange w:id="0">
          <w:tblGrid>
            <w:gridCol w:w="1809"/>
            <w:gridCol w:w="7684"/>
          </w:tblGrid>
        </w:tblGridChange>
      </w:tblGrid>
      <w:tr w:rsidR="00FD5ABA" w:rsidRPr="00213D49" w14:paraId="5AE5AE4B" w14:textId="77777777" w:rsidTr="004A7463">
        <w:trPr>
          <w:trHeight w:val="271"/>
        </w:trPr>
        <w:tc>
          <w:tcPr>
            <w:tcW w:w="1809" w:type="dxa"/>
            <w:shd w:val="clear" w:color="auto" w:fill="C6D9F1"/>
          </w:tcPr>
          <w:p w14:paraId="007DA993" w14:textId="77777777" w:rsidR="00FD5ABA" w:rsidRPr="00213D49" w:rsidRDefault="00FD5ABA" w:rsidP="004A7463">
            <w:pPr>
              <w:rPr>
                <w:rFonts w:ascii="Noto Sans" w:hAnsi="Noto Sans" w:cs="Noto Sans"/>
                <w:sz w:val="22"/>
                <w:szCs w:val="22"/>
              </w:rPr>
            </w:pPr>
            <w:r w:rsidRPr="00213D49">
              <w:rPr>
                <w:rFonts w:ascii="Noto Sans" w:hAnsi="Noto Sans" w:cs="Noto Sans"/>
                <w:sz w:val="22"/>
                <w:szCs w:val="22"/>
              </w:rPr>
              <w:t>Møte</w:t>
            </w:r>
          </w:p>
        </w:tc>
        <w:tc>
          <w:tcPr>
            <w:tcW w:w="7684" w:type="dxa"/>
          </w:tcPr>
          <w:p w14:paraId="6FDF0C3F" w14:textId="77777777" w:rsidR="00FD5ABA" w:rsidRPr="00213D49" w:rsidRDefault="00FD5ABA" w:rsidP="004A7463">
            <w:pPr>
              <w:rPr>
                <w:rFonts w:ascii="Noto Sans" w:hAnsi="Noto Sans" w:cs="Noto Sans"/>
                <w:b/>
                <w:sz w:val="20"/>
              </w:rPr>
            </w:pPr>
            <w:r>
              <w:rPr>
                <w:rFonts w:ascii="Noto Sans" w:hAnsi="Noto Sans" w:cs="Noto Sans"/>
                <w:b/>
                <w:sz w:val="20"/>
              </w:rPr>
              <w:t>Ressursgruppemøte for Kompetansebroen</w:t>
            </w:r>
          </w:p>
        </w:tc>
      </w:tr>
      <w:tr w:rsidR="00FD5ABA" w:rsidRPr="00213D49" w14:paraId="4DB024E0" w14:textId="77777777" w:rsidTr="004A7463">
        <w:trPr>
          <w:trHeight w:val="283"/>
        </w:trPr>
        <w:tc>
          <w:tcPr>
            <w:tcW w:w="1809" w:type="dxa"/>
            <w:shd w:val="clear" w:color="auto" w:fill="C6D9F1"/>
          </w:tcPr>
          <w:p w14:paraId="385C5DB8" w14:textId="77777777" w:rsidR="00FD5ABA" w:rsidRPr="00213D49" w:rsidRDefault="00FD5ABA" w:rsidP="004A7463">
            <w:pPr>
              <w:rPr>
                <w:rFonts w:ascii="Noto Sans" w:hAnsi="Noto Sans" w:cs="Noto Sans"/>
                <w:sz w:val="22"/>
                <w:szCs w:val="22"/>
              </w:rPr>
            </w:pPr>
            <w:r w:rsidRPr="00213D49">
              <w:rPr>
                <w:rFonts w:ascii="Noto Sans" w:hAnsi="Noto Sans" w:cs="Noto Sans"/>
                <w:sz w:val="22"/>
                <w:szCs w:val="22"/>
              </w:rPr>
              <w:t>Tid og sted</w:t>
            </w:r>
          </w:p>
        </w:tc>
        <w:tc>
          <w:tcPr>
            <w:tcW w:w="7684" w:type="dxa"/>
          </w:tcPr>
          <w:p w14:paraId="4A8439F4" w14:textId="77777777" w:rsidR="00FD5ABA" w:rsidRPr="00213D49" w:rsidRDefault="00FD5ABA" w:rsidP="004A7463">
            <w:pPr>
              <w:rPr>
                <w:rFonts w:ascii="Noto Sans" w:hAnsi="Noto Sans" w:cs="Noto Sans"/>
                <w:sz w:val="20"/>
              </w:rPr>
            </w:pPr>
            <w:r>
              <w:rPr>
                <w:rFonts w:ascii="Noto Sans" w:hAnsi="Noto Sans" w:cs="Noto Sans"/>
                <w:sz w:val="20"/>
              </w:rPr>
              <w:t>Diakonhjemmet sykehus, 14.10.26</w:t>
            </w:r>
          </w:p>
        </w:tc>
      </w:tr>
      <w:tr w:rsidR="00FD5ABA" w:rsidRPr="005870AE" w14:paraId="7BE7F18D" w14:textId="77777777" w:rsidTr="004A7463">
        <w:tc>
          <w:tcPr>
            <w:tcW w:w="1809" w:type="dxa"/>
            <w:shd w:val="clear" w:color="auto" w:fill="C6D9F1"/>
          </w:tcPr>
          <w:p w14:paraId="79837A0A" w14:textId="77777777" w:rsidR="00FD5ABA" w:rsidRPr="00213D49" w:rsidRDefault="00FD5ABA" w:rsidP="004A7463">
            <w:pPr>
              <w:rPr>
                <w:rFonts w:ascii="Noto Sans" w:hAnsi="Noto Sans" w:cs="Noto Sans"/>
                <w:sz w:val="22"/>
                <w:szCs w:val="22"/>
              </w:rPr>
            </w:pPr>
            <w:proofErr w:type="gramStart"/>
            <w:r>
              <w:rPr>
                <w:rFonts w:ascii="Noto Sans" w:hAnsi="Noto Sans" w:cs="Noto Sans"/>
                <w:sz w:val="22"/>
                <w:szCs w:val="22"/>
              </w:rPr>
              <w:t>Tilstede</w:t>
            </w:r>
            <w:proofErr w:type="gramEnd"/>
            <w:r w:rsidRPr="00213D49">
              <w:rPr>
                <w:rFonts w:ascii="Noto Sans" w:hAnsi="Noto Sans" w:cs="Noto Sans"/>
                <w:sz w:val="22"/>
                <w:szCs w:val="22"/>
              </w:rPr>
              <w:t xml:space="preserve"> </w:t>
            </w:r>
          </w:p>
        </w:tc>
        <w:tc>
          <w:tcPr>
            <w:tcW w:w="7684" w:type="dxa"/>
          </w:tcPr>
          <w:p w14:paraId="43EDDB93" w14:textId="77777777" w:rsidR="00FD5ABA" w:rsidRPr="005870AE" w:rsidRDefault="00FD5ABA" w:rsidP="004A7463">
            <w:r w:rsidRPr="005870AE">
              <w:t>Cathrine Larsen, Oddfrid Nesse, Jørghild Jensen, Åsmund Bakk</w:t>
            </w:r>
            <w:r>
              <w:t>a</w:t>
            </w:r>
            <w:r w:rsidRPr="005870AE">
              <w:t>, Therese</w:t>
            </w:r>
            <w:r>
              <w:t xml:space="preserve"> Mjåtveit</w:t>
            </w:r>
            <w:r w:rsidRPr="005870AE">
              <w:t xml:space="preserve">, </w:t>
            </w:r>
            <w:r>
              <w:t>Hanne Myrstad</w:t>
            </w:r>
          </w:p>
          <w:p w14:paraId="170D7FAE" w14:textId="77777777" w:rsidR="00FD5ABA" w:rsidRPr="005870AE" w:rsidRDefault="00FD5ABA" w:rsidP="004A7463">
            <w:pPr>
              <w:rPr>
                <w:rFonts w:ascii="Noto Sans" w:hAnsi="Noto Sans" w:cs="Noto Sans"/>
                <w:sz w:val="20"/>
              </w:rPr>
            </w:pPr>
          </w:p>
        </w:tc>
      </w:tr>
      <w:tr w:rsidR="00FD5ABA" w:rsidRPr="00213D49" w14:paraId="26A61133" w14:textId="77777777" w:rsidTr="004A7463">
        <w:tc>
          <w:tcPr>
            <w:tcW w:w="1809" w:type="dxa"/>
            <w:shd w:val="clear" w:color="auto" w:fill="C6D9F1"/>
          </w:tcPr>
          <w:p w14:paraId="0C2AA909" w14:textId="77777777" w:rsidR="00FD5ABA" w:rsidRPr="00213D49" w:rsidRDefault="00FD5ABA" w:rsidP="004A7463">
            <w:pPr>
              <w:rPr>
                <w:rFonts w:ascii="Noto Sans" w:hAnsi="Noto Sans" w:cs="Noto Sans"/>
                <w:sz w:val="22"/>
                <w:szCs w:val="22"/>
              </w:rPr>
            </w:pPr>
            <w:r w:rsidRPr="00213D49">
              <w:rPr>
                <w:rFonts w:ascii="Noto Sans" w:hAnsi="Noto Sans" w:cs="Noto Sans"/>
                <w:sz w:val="22"/>
                <w:szCs w:val="22"/>
              </w:rPr>
              <w:t>Forfall</w:t>
            </w:r>
          </w:p>
        </w:tc>
        <w:tc>
          <w:tcPr>
            <w:tcW w:w="7684" w:type="dxa"/>
          </w:tcPr>
          <w:p w14:paraId="5BA366A8" w14:textId="77777777" w:rsidR="00FD5ABA" w:rsidRPr="00213D49" w:rsidRDefault="00FD5ABA" w:rsidP="004A7463">
            <w:pPr>
              <w:rPr>
                <w:rFonts w:ascii="Noto Sans" w:hAnsi="Noto Sans" w:cs="Noto Sans"/>
                <w:sz w:val="20"/>
              </w:rPr>
            </w:pPr>
            <w:r>
              <w:t>Ingvild Mandt, Jannicke Pettersen, Line Haugnes, Maria Aasheim, Silje Bentsen, Gry Randmæl</w:t>
            </w:r>
          </w:p>
        </w:tc>
      </w:tr>
      <w:tr w:rsidR="00FD5ABA" w:rsidRPr="00213D49" w14:paraId="5DEB8205" w14:textId="77777777" w:rsidTr="004A7463">
        <w:tc>
          <w:tcPr>
            <w:tcW w:w="1809" w:type="dxa"/>
            <w:shd w:val="clear" w:color="auto" w:fill="C6D9F1"/>
          </w:tcPr>
          <w:p w14:paraId="4BEEA705" w14:textId="77777777" w:rsidR="00FD5ABA" w:rsidRPr="00213D49" w:rsidRDefault="00FD5ABA" w:rsidP="004A7463">
            <w:pPr>
              <w:rPr>
                <w:rFonts w:ascii="Noto Sans" w:hAnsi="Noto Sans" w:cs="Noto Sans"/>
                <w:sz w:val="22"/>
                <w:szCs w:val="22"/>
              </w:rPr>
            </w:pPr>
            <w:r w:rsidRPr="00213D49">
              <w:rPr>
                <w:rFonts w:ascii="Noto Sans" w:hAnsi="Noto Sans" w:cs="Noto Sans"/>
                <w:sz w:val="22"/>
                <w:szCs w:val="22"/>
              </w:rPr>
              <w:t>Referent</w:t>
            </w:r>
          </w:p>
        </w:tc>
        <w:tc>
          <w:tcPr>
            <w:tcW w:w="7684" w:type="dxa"/>
          </w:tcPr>
          <w:p w14:paraId="1D8A4E53" w14:textId="77777777" w:rsidR="00FD5ABA" w:rsidRPr="00213D49" w:rsidRDefault="00FD5ABA" w:rsidP="004A7463">
            <w:pPr>
              <w:rPr>
                <w:rFonts w:ascii="Noto Sans" w:hAnsi="Noto Sans" w:cs="Noto Sans"/>
                <w:sz w:val="20"/>
              </w:rPr>
            </w:pPr>
            <w:r>
              <w:rPr>
                <w:rFonts w:ascii="Noto Sans" w:hAnsi="Noto Sans" w:cs="Noto Sans"/>
                <w:sz w:val="20"/>
              </w:rPr>
              <w:t>Hanne Myrstad</w:t>
            </w:r>
          </w:p>
        </w:tc>
      </w:tr>
      <w:tr w:rsidR="00FD5ABA" w:rsidRPr="00213D49" w14:paraId="5FE27A74" w14:textId="77777777" w:rsidTr="004A7463">
        <w:trPr>
          <w:trHeight w:val="328"/>
        </w:trPr>
        <w:tc>
          <w:tcPr>
            <w:tcW w:w="1809" w:type="dxa"/>
            <w:shd w:val="clear" w:color="auto" w:fill="C6D9F1"/>
          </w:tcPr>
          <w:p w14:paraId="2EE7D8AD" w14:textId="77777777" w:rsidR="00FD5ABA" w:rsidRPr="00213D49" w:rsidRDefault="00FD5ABA" w:rsidP="004A7463">
            <w:pPr>
              <w:rPr>
                <w:rFonts w:ascii="Noto Sans" w:hAnsi="Noto Sans" w:cs="Noto Sans"/>
                <w:sz w:val="22"/>
                <w:szCs w:val="22"/>
              </w:rPr>
            </w:pPr>
            <w:r w:rsidRPr="00213D49">
              <w:rPr>
                <w:rFonts w:ascii="Noto Sans" w:hAnsi="Noto Sans" w:cs="Noto Sans"/>
                <w:sz w:val="22"/>
                <w:szCs w:val="22"/>
              </w:rPr>
              <w:t>Utgitt dato</w:t>
            </w:r>
          </w:p>
        </w:tc>
        <w:tc>
          <w:tcPr>
            <w:tcW w:w="7684" w:type="dxa"/>
          </w:tcPr>
          <w:p w14:paraId="0F703D0B" w14:textId="77777777" w:rsidR="00FD5ABA" w:rsidRPr="00213D49" w:rsidRDefault="00FD5ABA" w:rsidP="004A7463">
            <w:pPr>
              <w:rPr>
                <w:rFonts w:ascii="Noto Sans" w:hAnsi="Noto Sans" w:cs="Noto Sans"/>
                <w:sz w:val="20"/>
              </w:rPr>
            </w:pPr>
            <w:r>
              <w:rPr>
                <w:rFonts w:ascii="Noto Sans" w:hAnsi="Noto Sans" w:cs="Noto Sans"/>
                <w:sz w:val="20"/>
              </w:rPr>
              <w:t>15.10.26</w:t>
            </w:r>
          </w:p>
        </w:tc>
      </w:tr>
    </w:tbl>
    <w:p w14:paraId="0E809B78" w14:textId="77777777" w:rsidR="00FD5ABA" w:rsidRDefault="00FD5ABA" w:rsidP="00FD5ABA">
      <w:pPr>
        <w:ind w:left="720"/>
      </w:pPr>
    </w:p>
    <w:p w14:paraId="76D91093" w14:textId="77777777" w:rsidR="00FD5ABA" w:rsidRDefault="00FD5ABA" w:rsidP="00FD5ABA">
      <w:pPr>
        <w:ind w:left="720"/>
      </w:pPr>
    </w:p>
    <w:p w14:paraId="005DCA46" w14:textId="77777777" w:rsidR="00FD5ABA" w:rsidRPr="00EF7A45" w:rsidRDefault="00FD5ABA" w:rsidP="00FD5ABA">
      <w:pPr>
        <w:numPr>
          <w:ilvl w:val="0"/>
          <w:numId w:val="1"/>
        </w:numPr>
      </w:pPr>
      <w:r w:rsidRPr="00EF7A45">
        <w:t xml:space="preserve">Kort presentasjonsrunde. Cathrine er </w:t>
      </w:r>
      <w:r>
        <w:t xml:space="preserve">med for første gang fra Ullern. Fagsykepleier. </w:t>
      </w:r>
    </w:p>
    <w:p w14:paraId="29257E14" w14:textId="77777777" w:rsidR="00FD5ABA" w:rsidRDefault="00FD5ABA" w:rsidP="00FD5ABA">
      <w:pPr>
        <w:numPr>
          <w:ilvl w:val="0"/>
          <w:numId w:val="1"/>
        </w:numPr>
      </w:pPr>
      <w:hyperlink r:id="rId6" w:tgtFrame="_blank" w:history="1">
        <w:r w:rsidRPr="00EF7A45">
          <w:rPr>
            <w:rStyle w:val="Hyperkobling"/>
          </w:rPr>
          <w:t>Diakonhjemmets utdanningsside</w:t>
        </w:r>
      </w:hyperlink>
      <w:r w:rsidRPr="00EF7A45">
        <w:t xml:space="preserve">​, </w:t>
      </w:r>
      <w:r>
        <w:t>R</w:t>
      </w:r>
      <w:r w:rsidRPr="00EF7A45">
        <w:t>evma</w:t>
      </w:r>
      <w:r>
        <w:t>tologisk avdeling</w:t>
      </w:r>
      <w:r w:rsidRPr="00EF7A45">
        <w:t xml:space="preserve"> har s</w:t>
      </w:r>
      <w:r>
        <w:t xml:space="preserve">krevet ferdig en presentasjon av sin </w:t>
      </w:r>
      <w:proofErr w:type="gramStart"/>
      <w:r>
        <w:t>post .</w:t>
      </w:r>
      <w:proofErr w:type="gramEnd"/>
      <w:r>
        <w:t xml:space="preserve"> Åsmund skal ta opp med Kir pol. Hanne hører med akuttmottaket og VPA</w:t>
      </w:r>
    </w:p>
    <w:p w14:paraId="1E6283E9" w14:textId="77777777" w:rsidR="00FD5ABA" w:rsidRPr="00EF7A45" w:rsidRDefault="00FD5ABA" w:rsidP="00FD5ABA">
      <w:pPr>
        <w:ind w:left="720"/>
      </w:pPr>
      <w:r>
        <w:t>Bydel Ullern har startet med en kompetansehevingspakke som de kaller bydelsskolen. Cathrine ønsker en nyhetssak på Kompetansebroen, samt at det kan ligge permanent som en utviklingssak på Helsefelleskapssiden.</w:t>
      </w:r>
    </w:p>
    <w:p w14:paraId="446B3DD0" w14:textId="77777777" w:rsidR="00FD5ABA" w:rsidRPr="00EF7A45" w:rsidRDefault="00FD5ABA" w:rsidP="00FD5ABA">
      <w:pPr>
        <w:numPr>
          <w:ilvl w:val="0"/>
          <w:numId w:val="1"/>
        </w:numPr>
      </w:pPr>
      <w:r w:rsidRPr="00EF7A45">
        <w:t>Presenterer nye</w:t>
      </w:r>
      <w:r>
        <w:t xml:space="preserve"> </w:t>
      </w:r>
      <w:proofErr w:type="gramStart"/>
      <w:r>
        <w:t xml:space="preserve">ressurser, </w:t>
      </w:r>
      <w:r w:rsidRPr="00EF7A45">
        <w:t xml:space="preserve"> kompetansepakker</w:t>
      </w:r>
      <w:proofErr w:type="gramEnd"/>
      <w:r w:rsidRPr="00EF7A45">
        <w:t xml:space="preserve">: </w:t>
      </w:r>
      <w:hyperlink r:id="rId7" w:tgtFrame="_blank" w:history="1">
        <w:r w:rsidRPr="00EF7A45">
          <w:rPr>
            <w:rStyle w:val="Hyperkobling"/>
          </w:rPr>
          <w:t>sår</w:t>
        </w:r>
      </w:hyperlink>
      <w:r w:rsidRPr="00EF7A45">
        <w:t xml:space="preserve">, </w:t>
      </w:r>
      <w:hyperlink r:id="rId8" w:tgtFrame="_blank" w:history="1">
        <w:proofErr w:type="spellStart"/>
        <w:r w:rsidRPr="00EF7A45">
          <w:rPr>
            <w:rStyle w:val="Hyperkobling"/>
          </w:rPr>
          <w:t>palliasjon</w:t>
        </w:r>
        <w:proofErr w:type="spellEnd"/>
      </w:hyperlink>
      <w:r w:rsidRPr="00EF7A45">
        <w:t>​</w:t>
      </w:r>
    </w:p>
    <w:p w14:paraId="612F28EE" w14:textId="77777777" w:rsidR="00FD5ABA" w:rsidRPr="00EF7A45" w:rsidRDefault="00FD5ABA" w:rsidP="00FD5ABA">
      <w:pPr>
        <w:numPr>
          <w:ilvl w:val="0"/>
          <w:numId w:val="1"/>
        </w:numPr>
      </w:pPr>
      <w:r>
        <w:t xml:space="preserve">Det er lagt ut </w:t>
      </w:r>
      <w:hyperlink r:id="rId9" w:tgtFrame="_blank" w:history="1">
        <w:r w:rsidRPr="00EF7A45">
          <w:rPr>
            <w:rStyle w:val="Hyperkobling"/>
          </w:rPr>
          <w:t>Ny oversikt over rehabiliteringstilbud for personer med kreft - Kompetansebroen</w:t>
        </w:r>
      </w:hyperlink>
      <w:r w:rsidRPr="00EF7A45">
        <w:t>​</w:t>
      </w:r>
    </w:p>
    <w:p w14:paraId="69422087" w14:textId="77777777" w:rsidR="00FD5ABA" w:rsidRPr="00EF7A45" w:rsidRDefault="00FD5ABA" w:rsidP="00FD5ABA">
      <w:pPr>
        <w:numPr>
          <w:ilvl w:val="0"/>
          <w:numId w:val="1"/>
        </w:numPr>
      </w:pPr>
      <w:r>
        <w:t xml:space="preserve">Få med deg nye </w:t>
      </w:r>
      <w:hyperlink r:id="rId10" w:tgtFrame="_blank" w:history="1">
        <w:r w:rsidRPr="00EF7A45">
          <w:rPr>
            <w:rStyle w:val="Hyperkobling"/>
          </w:rPr>
          <w:t xml:space="preserve"> </w:t>
        </w:r>
        <w:proofErr w:type="spellStart"/>
        <w:r w:rsidRPr="00EF7A45">
          <w:rPr>
            <w:rStyle w:val="Hyperkobling"/>
          </w:rPr>
          <w:t>webinarer</w:t>
        </w:r>
        <w:proofErr w:type="spellEnd"/>
        <w:r w:rsidRPr="00EF7A45">
          <w:rPr>
            <w:rStyle w:val="Hyperkobling"/>
          </w:rPr>
          <w:t>: diabetes, KOLS, hjertesykdom og nyresvikt - Kompetansebroen</w:t>
        </w:r>
      </w:hyperlink>
      <w:r w:rsidRPr="00EF7A45">
        <w:t>.​</w:t>
      </w:r>
    </w:p>
    <w:p w14:paraId="28E6D4BA" w14:textId="77777777" w:rsidR="00FD5ABA" w:rsidRPr="0025186D" w:rsidRDefault="00FD5ABA" w:rsidP="00FD5ABA">
      <w:pPr>
        <w:numPr>
          <w:ilvl w:val="0"/>
          <w:numId w:val="1"/>
        </w:numPr>
      </w:pPr>
      <w:r>
        <w:lastRenderedPageBreak/>
        <w:t xml:space="preserve">Vær oppmerksom på et det ligger mye nyttig informasjon på både lokal og sentral </w:t>
      </w:r>
      <w:hyperlink r:id="rId11" w:tgtFrame="_blank" w:history="1">
        <w:r w:rsidRPr="0025186D">
          <w:rPr>
            <w:rStyle w:val="Hyperkobling"/>
          </w:rPr>
          <w:t>Helsefellesskap Oslo - Kompetansebroen</w:t>
        </w:r>
      </w:hyperlink>
      <w:r w:rsidRPr="0025186D">
        <w:t>​</w:t>
      </w:r>
      <w:r>
        <w:t xml:space="preserve">. </w:t>
      </w:r>
    </w:p>
    <w:p w14:paraId="3A7BBCD0" w14:textId="77777777" w:rsidR="00FD5ABA" w:rsidRPr="00EF7A45" w:rsidRDefault="00FD5ABA" w:rsidP="00FD5ABA">
      <w:pPr>
        <w:numPr>
          <w:ilvl w:val="0"/>
          <w:numId w:val="1"/>
        </w:numPr>
      </w:pPr>
      <w:r>
        <w:t xml:space="preserve">Ny side om </w:t>
      </w:r>
      <w:hyperlink r:id="rId12" w:tgtFrame="_blank" w:history="1">
        <w:r w:rsidRPr="00EF7A45">
          <w:rPr>
            <w:rStyle w:val="Hyperkobling"/>
          </w:rPr>
          <w:t>Pågående samhandlingsprosjekter i Oslo - Kompetansebroen</w:t>
        </w:r>
      </w:hyperlink>
      <w:r w:rsidRPr="00EF7A45">
        <w:t>​</w:t>
      </w:r>
    </w:p>
    <w:p w14:paraId="380737DA" w14:textId="77777777" w:rsidR="00FD5ABA" w:rsidRPr="00EF7A45" w:rsidRDefault="00FD5ABA" w:rsidP="00FD5ABA">
      <w:pPr>
        <w:numPr>
          <w:ilvl w:val="0"/>
          <w:numId w:val="1"/>
        </w:numPr>
      </w:pPr>
      <w:r>
        <w:t>Kompetansebroen utarbeider nå en ny</w:t>
      </w:r>
      <w:r w:rsidRPr="00EF7A45">
        <w:t xml:space="preserve"> strategi og utviklingsplan, og handlingsplan. </w:t>
      </w:r>
      <w:r>
        <w:t>Denne vil bli å finne på Kompetansebroen når den er klar. Det jobbes samtidig med u</w:t>
      </w:r>
      <w:r w:rsidRPr="00EF7A45">
        <w:t>tvidelse</w:t>
      </w:r>
      <w:r>
        <w:t xml:space="preserve">. Vestre Viken og Sørlandet sykehus vurderer </w:t>
      </w:r>
    </w:p>
    <w:p w14:paraId="07F67A32" w14:textId="77777777" w:rsidR="00FD5ABA" w:rsidRDefault="00FD5ABA" w:rsidP="00FD5ABA">
      <w:pPr>
        <w:numPr>
          <w:ilvl w:val="0"/>
          <w:numId w:val="1"/>
        </w:numPr>
        <w:rPr>
          <w:lang w:val="en-US"/>
        </w:rPr>
      </w:pPr>
      <w:proofErr w:type="spellStart"/>
      <w:r w:rsidRPr="00EF7A45">
        <w:rPr>
          <w:lang w:val="en-US"/>
        </w:rPr>
        <w:t>Eventuelt</w:t>
      </w:r>
      <w:proofErr w:type="spellEnd"/>
      <w:r w:rsidRPr="00EF7A45">
        <w:rPr>
          <w:lang w:val="en-US"/>
        </w:rPr>
        <w:t>​</w:t>
      </w:r>
    </w:p>
    <w:p w14:paraId="15BA7508" w14:textId="77777777" w:rsidR="00FD5ABA" w:rsidRDefault="00FD5ABA" w:rsidP="00FD5ABA">
      <w:pPr>
        <w:ind w:left="720"/>
      </w:pPr>
      <w:r w:rsidRPr="00EF7A45">
        <w:t>Hva kan vi dele? F</w:t>
      </w:r>
      <w:r>
        <w:t xml:space="preserve">orslag. Kan vi </w:t>
      </w:r>
      <w:proofErr w:type="spellStart"/>
      <w:r>
        <w:t>f.eks</w:t>
      </w:r>
      <w:proofErr w:type="spellEnd"/>
      <w:r>
        <w:t xml:space="preserve"> filme spiseforstyrrelseskurset og dele det? Hanne og Therese tar dette videre. </w:t>
      </w:r>
    </w:p>
    <w:p w14:paraId="2D287578" w14:textId="77777777" w:rsidR="00FD5ABA" w:rsidRDefault="00FD5ABA" w:rsidP="00FD5ABA">
      <w:pPr>
        <w:ind w:left="720"/>
      </w:pPr>
      <w:r>
        <w:t xml:space="preserve">Prosjekt Vestre Aker Nav- legges under utvikling på helsefelleskapssiden. </w:t>
      </w:r>
    </w:p>
    <w:p w14:paraId="042F53F7" w14:textId="77777777" w:rsidR="00FD5ABA" w:rsidRPr="00EF7A45" w:rsidRDefault="00FD5ABA" w:rsidP="00FD5ABA">
      <w:pPr>
        <w:ind w:left="720"/>
      </w:pPr>
      <w:r>
        <w:t xml:space="preserve">Lenke til pakkeforløpsrutinen legges på lo. </w:t>
      </w:r>
    </w:p>
    <w:p w14:paraId="26B4D644" w14:textId="77777777" w:rsidR="00FD5ABA" w:rsidRPr="00EF7A45" w:rsidRDefault="00FD5ABA" w:rsidP="00FD5ABA">
      <w:r w:rsidRPr="00EF7A45">
        <w:t>​</w:t>
      </w:r>
    </w:p>
    <w:p w14:paraId="028CB6A3" w14:textId="77777777" w:rsidR="00FD5ABA" w:rsidRPr="00EF7A45" w:rsidRDefault="00FD5ABA" w:rsidP="00FD5ABA">
      <w:r w:rsidRPr="00EF7A45">
        <w:t>​</w:t>
      </w:r>
    </w:p>
    <w:p w14:paraId="6B474D13" w14:textId="77777777" w:rsidR="00FD5ABA" w:rsidRDefault="00FD5ABA" w:rsidP="00FD5ABA"/>
    <w:p w14:paraId="374D8EC9" w14:textId="77777777" w:rsidR="00A25C27" w:rsidRDefault="00A25C27"/>
    <w:sectPr w:rsidR="00A25C27" w:rsidSect="00FD5A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B526F"/>
    <w:multiLevelType w:val="multilevel"/>
    <w:tmpl w:val="6D388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6461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ABA"/>
    <w:rsid w:val="00A25C27"/>
    <w:rsid w:val="00CC7216"/>
    <w:rsid w:val="00FB7708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0C7C"/>
  <w15:chartTrackingRefBased/>
  <w15:docId w15:val="{91B732AC-43BB-4717-AF60-A7F70214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ABA"/>
  </w:style>
  <w:style w:type="paragraph" w:styleId="Overskrift1">
    <w:name w:val="heading 1"/>
    <w:basedOn w:val="Normal"/>
    <w:next w:val="Normal"/>
    <w:link w:val="Overskrift1Tegn"/>
    <w:uiPriority w:val="9"/>
    <w:qFormat/>
    <w:rsid w:val="00FD5A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D5A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D5A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D5A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D5A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D5A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D5A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D5A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D5A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D5A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D5A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D5A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D5ABA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D5ABA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D5AB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D5AB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D5AB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D5AB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D5A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D5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D5A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D5A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D5A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D5AB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D5AB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D5ABA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D5A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D5ABA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D5ABA"/>
    <w:rPr>
      <w:b/>
      <w:bCs/>
      <w:smallCaps/>
      <w:color w:val="2F5496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FD5A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petansebroen.no/tema/palliasjon-lindrende-behandling?o=osl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ompetansebroen.no/tema/sar-og-sarbehandling?o=oslo" TargetMode="External"/><Relationship Id="rId12" Type="http://schemas.openxmlformats.org/officeDocument/2006/relationships/hyperlink" Target="https://www.kompetansebroen.no/samhandling/pagaende-samhandlingsprosjekter-i-oslo?o=osl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ompetansebroen.no/utdanning/diakonhjemmet-sykehus?o=oslo" TargetMode="External"/><Relationship Id="rId11" Type="http://schemas.openxmlformats.org/officeDocument/2006/relationships/hyperlink" Target="https://www.kompetansebroen.no/helsefellesskap-oslo?o=oslo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kompetansebroen.no/aktuelt/nye-webinarer-diabetes-kols-hjertesvikt-og-nyresvikt?o=ah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ompetansebroen.no/?p=111870&amp;o=osl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2046</Characters>
  <Application>Microsoft Office Word</Application>
  <DocSecurity>0</DocSecurity>
  <Lines>17</Lines>
  <Paragraphs>4</Paragraphs>
  <ScaleCrop>false</ScaleCrop>
  <Company>Helse Sor-Ost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Myrstad</dc:creator>
  <cp:keywords/>
  <dc:description/>
  <cp:lastModifiedBy>Hanne Myrstad</cp:lastModifiedBy>
  <cp:revision>1</cp:revision>
  <dcterms:created xsi:type="dcterms:W3CDTF">2026-10-15T12:10:00Z</dcterms:created>
  <dcterms:modified xsi:type="dcterms:W3CDTF">2026-10-15T12:11:00Z</dcterms:modified>
</cp:coreProperties>
</file>